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SEGURANÇA E VIGILÂNCIA NÃO ARMADA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SERVICELINE COMERCIO E SERVIÇOS ESPECIALIZADOS LTDA-ME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09.107.461-0001-32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135.000,00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135.000,00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24/03/2020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17/04/2020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005/2020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CONSUMO TAIS COMO MASCARAS, LUVAS, ÁLCOOL EM GEL E EPI’S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JACILENE PEREIRA GOMES ME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26.885.935-0001-96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15.726,25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15.726,25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27/03/2020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17/04/2020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006/2020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NA PRESTAÇÃO DE SERVIÇO DE DESINFECÇÃO ÁGIL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P DA C AZEVEDO REFRIGERAÇÃO EIRELI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32.293.658-0001-25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63.968,40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63.968,40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01/04/2020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17/04/2020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007/2020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FUTURA AQUISIÇÃO DE TESTES RÁPIDOS (Sars-CoV-2) PARA DETECÇÃO E ENFRENTAMENTO DO NOVO CORONAVIRUS (COVID-19) E EPI'S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BJ BARBOSA COMERCIO &amp; SERVIÇOS- EIRELI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26.750,00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24/04/2020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30/04/2020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DISPENSA DE LICITAÇÃO Nº 008/2020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PREÇOS PARA À AQUISIÇÃO DE 02 (DOIS) VENTILADOR/ RESPIRADOR PULMONAR MECÂNICO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DESERTO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DESERTO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ELETRÔNICO Nº 011/2020-SRP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ATA DESERTA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FUTURA AQUISIÇÃO DE TESTES RÁPIDOS PARA DETECÇÃO DO COVID-19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PHENIX HOSPITALAR LTDA ME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07.851.653/0001-23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184,00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23.000,00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18/05/2020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30/06/2020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009/2020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REGISTRO DE PREÇO PARA FUTURA AQUISIÇÃO DE CESTAS BÁSICAS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PREGÃO AINDA NÃO FINALIZADO, AGUARDANDO CONTRATO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br w:type="textWrapping"/>
              <w:t xml:space="preserve">PREGÃO AINDA NÃO FINALIZADO, AGUARDANDO CONTRATO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PREGÃO ELETRÔNICO Nº 024/2020-PMS-SRP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PREGÃO AINDA NÃO FINALIZADO, AGUARDANDO CONTRATO.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BAIXAR MINUTA DO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PREÇO PARA FUTURA E EVENTUAL AQUISIÇÃO DE MATERIAL PERMANENTE E EPI’S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PREGÃO ELETRÔNICO Nº 027/2020-SRP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PREGÃO AINDA NÃO OCORREU, POR ISSO AINDA NÃO HÁ CONTRATO,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PREÇO PARA FUTURA E EVENTUAL CONTRATAÇÃO DE EMPRESA ESPECIALIZADA NA PRESTAÇÃO DE SERVIÇO DE DESINFECÇÃO ÁGIL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PREGÃO ELETRÔNICO Nº 031/2020-SRP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PREGÃO AINDA NÃO OCORREU, POR ISSO AINDA NÃO HÁ CONTRATO, assim que tiver disponível será publicado aqui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REGISTRO DE PREÇO PARA FUTURA A EVENTUAL AQUISIÇÃO DE EPI’S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PREGÃO AINDA NÃO FINALIZADO, AGUARDANDO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PREGÃO ELETRÔNICO Nº 032/2020-SRP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PREGÃO AINDA NÃO OCORREU, POR ISSO AINDA NÃO HÁ CONTRATO, assim que tiver disponível será publicado aqui</w:t>
            </w:r>
          </w:p>
        </w:tc>
      </w:tr>
    </w:tbl>
    <w:p w:rsidR="00000000" w:rsidDel="00000000" w:rsidP="00000000" w:rsidRDefault="00000000" w:rsidRPr="00000000" w14:paraId="0000009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oure.pa.gov.br/wp-content/uploads/2020/08/CONTRATODISPENSA009.docx" TargetMode="External"/><Relationship Id="rId10" Type="http://schemas.openxmlformats.org/officeDocument/2006/relationships/hyperlink" Target="https://www.soure.pa.gov.br/wp-content/uploads/2020/04/Portal-de-Compras-P%C3%BAblicas-_-Ata-de-Processo-Deserto.pdf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soure.pa.gov.br/wp-content/uploads/2020/07/MINUTA-DO-CONTRATO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oure.pa.gov.br/wp-content/uploads/2020/08/CONTRATO-DISPENSA-008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oure.pa.gov.br/wp-content/uploads/2020/06/CONTRATO-DISPENSA-005.docx" TargetMode="External"/><Relationship Id="rId7" Type="http://schemas.openxmlformats.org/officeDocument/2006/relationships/hyperlink" Target="https://www.soure.pa.gov.br/wp-content/uploads/2020/06/CONTRATODISPENSA006.docx" TargetMode="External"/><Relationship Id="rId8" Type="http://schemas.openxmlformats.org/officeDocument/2006/relationships/hyperlink" Target="https://www.soure.pa.gov.br/wp-content/uploads/2020/04/CONTRATODISP007-1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